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B584" w14:textId="77777777" w:rsidR="001721F4" w:rsidRDefault="00725CD4">
      <w:pPr>
        <w:spacing w:beforeLines="50" w:before="156" w:afterLines="50" w:after="156"/>
        <w:jc w:val="center"/>
        <w:rPr>
          <w:rFonts w:ascii="宋体" w:eastAsia="宋体" w:hAnsi="宋体" w:cs="宋体"/>
          <w:b/>
          <w:sz w:val="32"/>
          <w:szCs w:val="32"/>
        </w:rPr>
      </w:pPr>
      <w:r>
        <w:rPr>
          <w:rFonts w:ascii="宋体" w:eastAsia="宋体" w:hAnsi="宋体" w:cs="宋体" w:hint="eastAsia"/>
          <w:b/>
          <w:sz w:val="32"/>
          <w:szCs w:val="32"/>
        </w:rPr>
        <w:t>关于学生贷款到账等问题的说明</w:t>
      </w:r>
    </w:p>
    <w:p w14:paraId="1B565888" w14:textId="77777777" w:rsidR="001721F4" w:rsidRDefault="00725CD4">
      <w:pPr>
        <w:spacing w:line="480" w:lineRule="exact"/>
        <w:rPr>
          <w:rFonts w:ascii="宋体" w:eastAsia="宋体" w:hAnsi="宋体" w:cs="宋体"/>
          <w:sz w:val="24"/>
          <w:szCs w:val="24"/>
        </w:rPr>
      </w:pPr>
      <w:r>
        <w:rPr>
          <w:rFonts w:ascii="宋体" w:eastAsia="宋体" w:hAnsi="宋体" w:cs="宋体" w:hint="eastAsia"/>
          <w:sz w:val="24"/>
          <w:szCs w:val="24"/>
        </w:rPr>
        <w:t>各位老师、同学，关于学生贷款到账等问题做如下说明：</w:t>
      </w:r>
    </w:p>
    <w:p w14:paraId="5A8F0922" w14:textId="77777777" w:rsidR="001721F4" w:rsidRDefault="00725CD4">
      <w:pPr>
        <w:spacing w:line="480" w:lineRule="exact"/>
        <w:ind w:firstLineChars="250" w:firstLine="600"/>
        <w:rPr>
          <w:rFonts w:ascii="宋体" w:eastAsia="宋体" w:hAnsi="宋体" w:cs="宋体"/>
          <w:sz w:val="24"/>
          <w:szCs w:val="24"/>
        </w:rPr>
      </w:pPr>
      <w:r>
        <w:rPr>
          <w:rFonts w:ascii="宋体" w:eastAsia="宋体" w:hAnsi="宋体" w:cs="宋体" w:hint="eastAsia"/>
          <w:sz w:val="24"/>
          <w:szCs w:val="24"/>
        </w:rPr>
        <w:t>1、关于放款方式</w:t>
      </w:r>
    </w:p>
    <w:p w14:paraId="3C5E523E" w14:textId="771017E0" w:rsidR="001721F4" w:rsidRDefault="00725CD4">
      <w:pPr>
        <w:spacing w:line="480" w:lineRule="exact"/>
        <w:ind w:firstLineChars="250" w:firstLine="600"/>
        <w:rPr>
          <w:rFonts w:ascii="宋体" w:eastAsia="宋体" w:hAnsi="宋体" w:cs="宋体"/>
          <w:sz w:val="24"/>
          <w:szCs w:val="24"/>
        </w:rPr>
      </w:pPr>
      <w:r>
        <w:rPr>
          <w:rFonts w:ascii="宋体" w:eastAsia="宋体" w:hAnsi="宋体" w:cs="宋体" w:hint="eastAsia"/>
          <w:sz w:val="24"/>
          <w:szCs w:val="24"/>
        </w:rPr>
        <w:t>国家开发银行生源地贷款（含新贷和续贷）</w:t>
      </w:r>
      <w:r w:rsidR="00383DC0">
        <w:rPr>
          <w:rFonts w:ascii="宋体" w:eastAsia="宋体" w:hAnsi="宋体" w:cs="宋体" w:hint="eastAsia"/>
          <w:sz w:val="24"/>
          <w:szCs w:val="24"/>
        </w:rPr>
        <w:t>款项</w:t>
      </w:r>
      <w:r w:rsidR="00383DC0">
        <w:rPr>
          <w:rFonts w:ascii="宋体" w:eastAsia="宋体" w:hAnsi="宋体" w:cs="宋体" w:hint="eastAsia"/>
          <w:sz w:val="24"/>
          <w:szCs w:val="24"/>
        </w:rPr>
        <w:t>全部打至学校账户</w:t>
      </w:r>
      <w:r w:rsidR="00383DC0">
        <w:rPr>
          <w:rFonts w:ascii="宋体" w:eastAsia="宋体" w:hAnsi="宋体" w:cs="宋体" w:hint="eastAsia"/>
          <w:sz w:val="24"/>
          <w:szCs w:val="24"/>
        </w:rPr>
        <w:t>，</w:t>
      </w:r>
      <w:r>
        <w:rPr>
          <w:rFonts w:ascii="宋体" w:eastAsia="宋体" w:hAnsi="宋体" w:cs="宋体" w:hint="eastAsia"/>
          <w:sz w:val="24"/>
          <w:szCs w:val="24"/>
        </w:rPr>
        <w:t>校园地贷款（含新贷和续贷）</w:t>
      </w:r>
      <w:r w:rsidR="00383DC0">
        <w:rPr>
          <w:rFonts w:ascii="宋体" w:eastAsia="宋体" w:hAnsi="宋体" w:cs="宋体" w:hint="eastAsia"/>
          <w:sz w:val="24"/>
          <w:szCs w:val="24"/>
        </w:rPr>
        <w:t>高校到账部分的</w:t>
      </w:r>
      <w:r>
        <w:rPr>
          <w:rFonts w:ascii="宋体" w:eastAsia="宋体" w:hAnsi="宋体" w:cs="宋体" w:hint="eastAsia"/>
          <w:sz w:val="24"/>
          <w:szCs w:val="24"/>
        </w:rPr>
        <w:t>款项全部打至学校账户，经学校学生资助管理中心和计财处核准后，贷款金额若多于学费、住宿费等相关费用，计财处将结余发放至学生建行卡上；贷款金额若少于学费、住宿费等相关费用，计财处将从学生建行卡上另行扣除不足部分。</w:t>
      </w:r>
    </w:p>
    <w:p w14:paraId="0985D5CA" w14:textId="77777777" w:rsidR="001721F4" w:rsidRDefault="00725CD4">
      <w:pPr>
        <w:spacing w:line="480" w:lineRule="exact"/>
        <w:ind w:firstLineChars="250" w:firstLine="600"/>
        <w:rPr>
          <w:rFonts w:ascii="宋体" w:eastAsia="宋体" w:hAnsi="宋体" w:cs="宋体"/>
          <w:sz w:val="24"/>
          <w:szCs w:val="24"/>
        </w:rPr>
      </w:pPr>
      <w:r>
        <w:rPr>
          <w:rFonts w:ascii="宋体" w:eastAsia="宋体" w:hAnsi="宋体" w:cs="宋体" w:hint="eastAsia"/>
          <w:sz w:val="24"/>
          <w:szCs w:val="24"/>
        </w:rPr>
        <w:t>其他金融机构（非国家开发银行）经办的生源地贷款款项一般打至学校账户，但也有可能打至学生个人账户，具体放款方式可咨询当地县级资助中心。请办理其他金融机构经办生源地贷款的同学贷款到账后前往行政楼107-2办公室找贾老师进行信息确认。贷款款项如果打至学生个人账户，学生需携带任意银行卡到计财处缴纳学费、住宿费等费用。</w:t>
      </w:r>
    </w:p>
    <w:p w14:paraId="6E6761E0" w14:textId="77777777" w:rsidR="001721F4" w:rsidRDefault="00725CD4">
      <w:pPr>
        <w:spacing w:line="480" w:lineRule="exact"/>
        <w:ind w:firstLineChars="250" w:firstLine="600"/>
        <w:rPr>
          <w:rFonts w:ascii="宋体" w:eastAsia="宋体" w:hAnsi="宋体" w:cs="宋体"/>
          <w:sz w:val="24"/>
          <w:szCs w:val="24"/>
        </w:rPr>
      </w:pPr>
      <w:r>
        <w:rPr>
          <w:rFonts w:ascii="宋体" w:eastAsia="宋体" w:hAnsi="宋体" w:cs="宋体" w:hint="eastAsia"/>
          <w:sz w:val="24"/>
          <w:szCs w:val="24"/>
        </w:rPr>
        <w:t>如学生基本信息错误，信息将不能通过财务系统审核，导致贷款无法发放。请同学们在相关地方填报信息务必准确（国家开发银行生源地贷款学生请及时更新系统内的个人信息），否则将影响贷款的正常发放。</w:t>
      </w:r>
    </w:p>
    <w:p w14:paraId="0F22B0C2" w14:textId="77777777" w:rsidR="001721F4" w:rsidRDefault="00725CD4">
      <w:pPr>
        <w:spacing w:line="480" w:lineRule="exact"/>
        <w:ind w:firstLineChars="200" w:firstLine="480"/>
        <w:rPr>
          <w:rFonts w:ascii="宋体" w:eastAsia="宋体" w:hAnsi="宋体" w:cs="宋体"/>
          <w:sz w:val="24"/>
          <w:szCs w:val="24"/>
        </w:rPr>
      </w:pPr>
      <w:r>
        <w:rPr>
          <w:rFonts w:ascii="宋体" w:eastAsia="宋体" w:hAnsi="宋体" w:cs="宋体" w:hint="eastAsia"/>
          <w:color w:val="FF0000"/>
          <w:sz w:val="24"/>
          <w:szCs w:val="24"/>
        </w:rPr>
        <w:t>友情提醒：贷款到账时间可能比学校扣款时间滞后，建议贷款学生将生活费存放于其他银行卡上，避免生活费被误作为学费、住宿费等扣除。</w:t>
      </w:r>
    </w:p>
    <w:p w14:paraId="40E3C8FC" w14:textId="77777777" w:rsidR="001721F4" w:rsidRDefault="00725CD4">
      <w:pPr>
        <w:spacing w:line="480" w:lineRule="exact"/>
        <w:ind w:firstLineChars="250" w:firstLine="600"/>
        <w:rPr>
          <w:rFonts w:ascii="宋体" w:eastAsia="宋体" w:hAnsi="宋体" w:cs="宋体"/>
          <w:sz w:val="24"/>
          <w:szCs w:val="24"/>
        </w:rPr>
      </w:pPr>
      <w:r>
        <w:rPr>
          <w:rFonts w:ascii="宋体" w:eastAsia="宋体" w:hAnsi="宋体" w:cs="宋体" w:hint="eastAsia"/>
          <w:sz w:val="24"/>
          <w:szCs w:val="24"/>
        </w:rPr>
        <w:t>2、关于到账时间</w:t>
      </w:r>
    </w:p>
    <w:p w14:paraId="7DA24276" w14:textId="77777777" w:rsidR="001721F4" w:rsidRDefault="00725CD4">
      <w:pPr>
        <w:spacing w:line="480" w:lineRule="exact"/>
        <w:ind w:firstLineChars="250" w:firstLine="600"/>
        <w:rPr>
          <w:rFonts w:ascii="宋体" w:eastAsia="宋体" w:hAnsi="宋体" w:cs="宋体"/>
          <w:sz w:val="24"/>
          <w:szCs w:val="24"/>
        </w:rPr>
      </w:pPr>
      <w:r>
        <w:rPr>
          <w:rFonts w:ascii="宋体" w:eastAsia="宋体" w:hAnsi="宋体" w:cs="宋体" w:hint="eastAsia"/>
          <w:sz w:val="24"/>
          <w:szCs w:val="24"/>
        </w:rPr>
        <w:t>生源地贷款（国家开发银行经办）和校园地贷款续贷，大概在当年12月份由学校学生资助管理中心将名单提交给计财处后进行陆续放款。新办校园地贷款需经过银行批量开卡、发卡、签定贷款协议、信息录入后方可放款，放款时间一般在学期末。</w:t>
      </w:r>
    </w:p>
    <w:p w14:paraId="54DC9DAE" w14:textId="77777777" w:rsidR="001721F4" w:rsidRDefault="00725CD4">
      <w:pPr>
        <w:spacing w:line="480" w:lineRule="exact"/>
        <w:ind w:firstLineChars="250" w:firstLine="600"/>
        <w:rPr>
          <w:rFonts w:ascii="宋体" w:eastAsia="宋体" w:hAnsi="宋体" w:cs="宋体"/>
          <w:sz w:val="24"/>
          <w:szCs w:val="24"/>
        </w:rPr>
      </w:pPr>
      <w:r>
        <w:rPr>
          <w:rFonts w:ascii="宋体" w:eastAsia="宋体" w:hAnsi="宋体" w:cs="宋体" w:hint="eastAsia"/>
          <w:sz w:val="24"/>
          <w:szCs w:val="24"/>
        </w:rPr>
        <w:t>3、生源地贷款其他说明</w:t>
      </w:r>
    </w:p>
    <w:p w14:paraId="2E99FCF2" w14:textId="77777777" w:rsidR="001721F4" w:rsidRDefault="00725CD4">
      <w:pPr>
        <w:spacing w:line="480" w:lineRule="exact"/>
        <w:ind w:firstLineChars="250" w:firstLine="600"/>
        <w:rPr>
          <w:rFonts w:ascii="宋体" w:eastAsia="宋体" w:hAnsi="宋体" w:cs="宋体"/>
          <w:sz w:val="24"/>
          <w:szCs w:val="24"/>
        </w:rPr>
      </w:pPr>
      <w:r>
        <w:rPr>
          <w:rFonts w:ascii="宋体" w:eastAsia="宋体" w:hAnsi="宋体" w:cs="宋体" w:hint="eastAsia"/>
          <w:sz w:val="24"/>
          <w:szCs w:val="24"/>
        </w:rPr>
        <w:t>学生新学年开学初交到学校的国家开发银行生源地贷款回执或其他金融经办机构提供的确认函，只能作为学生办理生源地贷款的证明，并不能作为贷款到账的依据。</w:t>
      </w:r>
    </w:p>
    <w:p w14:paraId="6489967F" w14:textId="49B462F2" w:rsidR="001721F4" w:rsidRDefault="00725CD4">
      <w:pPr>
        <w:spacing w:line="480" w:lineRule="exact"/>
        <w:ind w:firstLineChars="250" w:firstLine="600"/>
        <w:rPr>
          <w:rFonts w:ascii="宋体" w:eastAsia="宋体" w:hAnsi="宋体" w:cs="宋体"/>
          <w:sz w:val="24"/>
          <w:szCs w:val="24"/>
        </w:rPr>
      </w:pPr>
      <w:r>
        <w:rPr>
          <w:rFonts w:ascii="宋体" w:eastAsia="宋体" w:hAnsi="宋体" w:cs="宋体" w:hint="eastAsia"/>
          <w:sz w:val="24"/>
          <w:szCs w:val="24"/>
        </w:rPr>
        <w:t>其中，国家开发银行经办的生源地贷款回执需由学校学生资助管理中心录入系统，但回执录入</w:t>
      </w:r>
      <w:r w:rsidR="00E27C03">
        <w:rPr>
          <w:rFonts w:ascii="宋体" w:eastAsia="宋体" w:hAnsi="宋体" w:cs="宋体" w:hint="eastAsia"/>
          <w:sz w:val="24"/>
          <w:szCs w:val="24"/>
        </w:rPr>
        <w:t>完成</w:t>
      </w:r>
      <w:r>
        <w:rPr>
          <w:rFonts w:ascii="宋体" w:eastAsia="宋体" w:hAnsi="宋体" w:cs="宋体" w:hint="eastAsia"/>
          <w:sz w:val="24"/>
          <w:szCs w:val="24"/>
        </w:rPr>
        <w:t>并不意味贷款自动下款，需等待银行放款（一般在当年11月底前到学校账户）。其他金融经办机构贷款系统</w:t>
      </w:r>
      <w:r w:rsidR="00E27C03">
        <w:rPr>
          <w:rFonts w:ascii="宋体" w:eastAsia="宋体" w:hAnsi="宋体" w:cs="宋体" w:hint="eastAsia"/>
          <w:sz w:val="24"/>
          <w:szCs w:val="24"/>
        </w:rPr>
        <w:t>未</w:t>
      </w:r>
      <w:r>
        <w:rPr>
          <w:rFonts w:ascii="宋体" w:eastAsia="宋体" w:hAnsi="宋体" w:cs="宋体" w:hint="eastAsia"/>
          <w:sz w:val="24"/>
          <w:szCs w:val="24"/>
        </w:rPr>
        <w:t>对省外高校开放，贷款到账情况学校无法查询，学生可咨询当地县级资助中心。</w:t>
      </w:r>
    </w:p>
    <w:sectPr w:rsidR="001721F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77AB" w14:textId="77777777" w:rsidR="00AA2528" w:rsidRDefault="00AA2528" w:rsidP="004D0C34">
      <w:r>
        <w:separator/>
      </w:r>
    </w:p>
  </w:endnote>
  <w:endnote w:type="continuationSeparator" w:id="0">
    <w:p w14:paraId="50DF60CE" w14:textId="77777777" w:rsidR="00AA2528" w:rsidRDefault="00AA2528" w:rsidP="004D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6C2A" w14:textId="77777777" w:rsidR="00AA2528" w:rsidRDefault="00AA2528" w:rsidP="004D0C34">
      <w:r>
        <w:separator/>
      </w:r>
    </w:p>
  </w:footnote>
  <w:footnote w:type="continuationSeparator" w:id="0">
    <w:p w14:paraId="30DEAEA9" w14:textId="77777777" w:rsidR="00AA2528" w:rsidRDefault="00AA2528" w:rsidP="004D0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CA"/>
    <w:rsid w:val="00000ED2"/>
    <w:rsid w:val="00033EFA"/>
    <w:rsid w:val="00055BDC"/>
    <w:rsid w:val="000A7152"/>
    <w:rsid w:val="000B1CA6"/>
    <w:rsid w:val="000C09DB"/>
    <w:rsid w:val="0012005C"/>
    <w:rsid w:val="0013762A"/>
    <w:rsid w:val="001721F4"/>
    <w:rsid w:val="001D1964"/>
    <w:rsid w:val="001E48AC"/>
    <w:rsid w:val="001E5051"/>
    <w:rsid w:val="001E5F9A"/>
    <w:rsid w:val="001F3269"/>
    <w:rsid w:val="00217356"/>
    <w:rsid w:val="00235C4D"/>
    <w:rsid w:val="002524DF"/>
    <w:rsid w:val="002609C9"/>
    <w:rsid w:val="002644FC"/>
    <w:rsid w:val="00281808"/>
    <w:rsid w:val="00284F0E"/>
    <w:rsid w:val="002920C6"/>
    <w:rsid w:val="002D0DD2"/>
    <w:rsid w:val="002D6D2A"/>
    <w:rsid w:val="002F184B"/>
    <w:rsid w:val="0030773F"/>
    <w:rsid w:val="00317EF2"/>
    <w:rsid w:val="00354108"/>
    <w:rsid w:val="00354809"/>
    <w:rsid w:val="00383DC0"/>
    <w:rsid w:val="00387515"/>
    <w:rsid w:val="003C7B77"/>
    <w:rsid w:val="003D20F8"/>
    <w:rsid w:val="004231CB"/>
    <w:rsid w:val="00425190"/>
    <w:rsid w:val="00432823"/>
    <w:rsid w:val="00437009"/>
    <w:rsid w:val="00437E19"/>
    <w:rsid w:val="00471B24"/>
    <w:rsid w:val="0047401E"/>
    <w:rsid w:val="004801B2"/>
    <w:rsid w:val="0049078F"/>
    <w:rsid w:val="004A1286"/>
    <w:rsid w:val="004A3A74"/>
    <w:rsid w:val="004D0C34"/>
    <w:rsid w:val="004F13BF"/>
    <w:rsid w:val="00532923"/>
    <w:rsid w:val="005430F2"/>
    <w:rsid w:val="00581438"/>
    <w:rsid w:val="005A4DCE"/>
    <w:rsid w:val="005C2036"/>
    <w:rsid w:val="005F3D4C"/>
    <w:rsid w:val="00603E5E"/>
    <w:rsid w:val="00625C32"/>
    <w:rsid w:val="0064271F"/>
    <w:rsid w:val="00655468"/>
    <w:rsid w:val="006603D6"/>
    <w:rsid w:val="0066178F"/>
    <w:rsid w:val="00661D5F"/>
    <w:rsid w:val="00675A7E"/>
    <w:rsid w:val="006918E2"/>
    <w:rsid w:val="006950D3"/>
    <w:rsid w:val="006A4411"/>
    <w:rsid w:val="006C770F"/>
    <w:rsid w:val="007102B2"/>
    <w:rsid w:val="00714780"/>
    <w:rsid w:val="00725CD4"/>
    <w:rsid w:val="00761857"/>
    <w:rsid w:val="00782E8B"/>
    <w:rsid w:val="00792357"/>
    <w:rsid w:val="007D4E0D"/>
    <w:rsid w:val="007E476B"/>
    <w:rsid w:val="00810772"/>
    <w:rsid w:val="00823A96"/>
    <w:rsid w:val="00876783"/>
    <w:rsid w:val="008836A1"/>
    <w:rsid w:val="0089180C"/>
    <w:rsid w:val="008C472B"/>
    <w:rsid w:val="0090310F"/>
    <w:rsid w:val="00906F4B"/>
    <w:rsid w:val="009071CD"/>
    <w:rsid w:val="00960B4B"/>
    <w:rsid w:val="00962FA1"/>
    <w:rsid w:val="009F2DCA"/>
    <w:rsid w:val="00A021BF"/>
    <w:rsid w:val="00A15E1D"/>
    <w:rsid w:val="00A23A13"/>
    <w:rsid w:val="00A92044"/>
    <w:rsid w:val="00AA2528"/>
    <w:rsid w:val="00AB228E"/>
    <w:rsid w:val="00AB68EC"/>
    <w:rsid w:val="00AC6F96"/>
    <w:rsid w:val="00AF6F89"/>
    <w:rsid w:val="00B4379C"/>
    <w:rsid w:val="00B81703"/>
    <w:rsid w:val="00B94315"/>
    <w:rsid w:val="00B97DD6"/>
    <w:rsid w:val="00BB144E"/>
    <w:rsid w:val="00BB42F7"/>
    <w:rsid w:val="00CC62E4"/>
    <w:rsid w:val="00CE2552"/>
    <w:rsid w:val="00D35E4F"/>
    <w:rsid w:val="00D410F0"/>
    <w:rsid w:val="00D45B69"/>
    <w:rsid w:val="00D52D88"/>
    <w:rsid w:val="00D609DF"/>
    <w:rsid w:val="00D93882"/>
    <w:rsid w:val="00D96170"/>
    <w:rsid w:val="00DA745E"/>
    <w:rsid w:val="00DB2D4B"/>
    <w:rsid w:val="00E16AC3"/>
    <w:rsid w:val="00E27C03"/>
    <w:rsid w:val="00EB3423"/>
    <w:rsid w:val="00EF3260"/>
    <w:rsid w:val="00EF714E"/>
    <w:rsid w:val="00F32F45"/>
    <w:rsid w:val="00F35108"/>
    <w:rsid w:val="00F6688A"/>
    <w:rsid w:val="00F74393"/>
    <w:rsid w:val="00FE6E78"/>
    <w:rsid w:val="00FF5458"/>
    <w:rsid w:val="00FF7563"/>
    <w:rsid w:val="0507481C"/>
    <w:rsid w:val="08CE3B2E"/>
    <w:rsid w:val="106E5DE1"/>
    <w:rsid w:val="19AD09D1"/>
    <w:rsid w:val="1A7A3565"/>
    <w:rsid w:val="24B80CE3"/>
    <w:rsid w:val="31AB1623"/>
    <w:rsid w:val="337020F3"/>
    <w:rsid w:val="3520564D"/>
    <w:rsid w:val="35285D3C"/>
    <w:rsid w:val="37DA6E05"/>
    <w:rsid w:val="3B2C5A9B"/>
    <w:rsid w:val="3C9F68D2"/>
    <w:rsid w:val="3E324369"/>
    <w:rsid w:val="3EA53F4D"/>
    <w:rsid w:val="3F3A21A4"/>
    <w:rsid w:val="40663DBA"/>
    <w:rsid w:val="42515AED"/>
    <w:rsid w:val="42FC59AF"/>
    <w:rsid w:val="44245DAE"/>
    <w:rsid w:val="45D95367"/>
    <w:rsid w:val="47C166D9"/>
    <w:rsid w:val="4A307CDE"/>
    <w:rsid w:val="53264662"/>
    <w:rsid w:val="5F80007F"/>
    <w:rsid w:val="644C14AB"/>
    <w:rsid w:val="67E86505"/>
    <w:rsid w:val="6B41258E"/>
    <w:rsid w:val="6B4378E2"/>
    <w:rsid w:val="6CCF2AFA"/>
    <w:rsid w:val="707C0290"/>
    <w:rsid w:val="720C4A13"/>
    <w:rsid w:val="73313C15"/>
    <w:rsid w:val="73D24456"/>
    <w:rsid w:val="77A437F2"/>
    <w:rsid w:val="7D5A134E"/>
    <w:rsid w:val="7D96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A3D04"/>
  <w15:docId w15:val="{BB540DA0-DF4B-4F86-9131-A9FBD5CE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thtfpc14</dc:creator>
  <cp:lastModifiedBy>王 培</cp:lastModifiedBy>
  <cp:revision>3</cp:revision>
  <dcterms:created xsi:type="dcterms:W3CDTF">2022-05-18T15:33:00Z</dcterms:created>
  <dcterms:modified xsi:type="dcterms:W3CDTF">2022-05-19T02:45:00Z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1C8E80BA9DD74B909A4E1B5EDBF80DE4</vt:lpwstr>
  </property>
</Properties>
</file>