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大学生网络文化节工作方案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围绕“我们这十年”突出爱国爱党爱社会主义主题引领，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鼓励引导广大青年学生积极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创作优秀网络文化作品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活跃校园网络空间生态，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全面提升网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络素养，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  <w:t>推进网络文明建设，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唱响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时代主旋律，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以实际行动迎接党的二十大胜利召开。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二、活动主题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highlight w:val="none"/>
        </w:rPr>
        <w:t>争做校园好网民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凝聚网络正能量，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青春献礼二十大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三、活动对象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高校全日制在校学生均可参与。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四、作品征集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本次文化节共征集</w:t>
      </w:r>
      <w:r>
        <w:rPr>
          <w:rFonts w:hint="eastAsia" w:eastAsia="仿宋_GB2312"/>
          <w:sz w:val="28"/>
          <w:szCs w:val="28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视频、微电影、动漫、摄影、网文、公益广告、音频、校园歌曲、其他类网络创新作品</w:t>
      </w:r>
      <w:r>
        <w:rPr>
          <w:rFonts w:ascii="Times New Roman" w:hAnsi="Times New Roman" w:eastAsia="仿宋_GB2312" w:cs="Times New Roman"/>
          <w:sz w:val="28"/>
          <w:szCs w:val="28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类作品。所有作品须为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日至提交截止日期间在网络上发表的作品。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）微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shd w:val="clear" w:color="auto" w:fill="auto"/>
        </w:rPr>
        <w:t>视频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作品要求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类型分为</w:t>
      </w:r>
      <w:r>
        <w:rPr>
          <w:rFonts w:ascii="Times New Roman" w:hAnsi="Times New Roman" w:eastAsia="仿宋_GB2312" w:cs="Times New Roman"/>
          <w:sz w:val="28"/>
          <w:szCs w:val="28"/>
        </w:rPr>
        <w:t>纪实纪录、卡通动漫、创新创意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类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征集。</w:t>
      </w:r>
      <w:r>
        <w:rPr>
          <w:rFonts w:ascii="Times New Roman" w:hAnsi="Times New Roman" w:eastAsia="仿宋_GB2312" w:cs="Times New Roman"/>
          <w:sz w:val="28"/>
          <w:szCs w:val="28"/>
        </w:rPr>
        <w:t>文件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格式为</w:t>
      </w:r>
      <w:r>
        <w:rPr>
          <w:rFonts w:ascii="Times New Roman" w:hAnsi="Times New Roman" w:eastAsia="仿宋_GB2312" w:cs="Times New Roman"/>
          <w:sz w:val="28"/>
          <w:szCs w:val="28"/>
        </w:rPr>
        <w:t>MP4，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画面清晰，声音清楚，</w:t>
      </w:r>
      <w:r>
        <w:rPr>
          <w:rFonts w:ascii="Times New Roman" w:hAnsi="Times New Roman" w:eastAsia="仿宋_GB2312" w:cs="Times New Roman"/>
          <w:sz w:val="28"/>
          <w:szCs w:val="28"/>
        </w:rPr>
        <w:t>内容配字幕，时长不超过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分钟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超出时长将取消参评资格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。为保证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上传顺畅，文件建议不超过6</w:t>
      </w:r>
      <w:r>
        <w:rPr>
          <w:rFonts w:ascii="Times New Roman" w:hAnsi="Times New Roman" w:eastAsia="仿宋_GB2312" w:cs="Times New Roman"/>
          <w:sz w:val="28"/>
          <w:szCs w:val="28"/>
        </w:rPr>
        <w:t>00MB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作品数量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学生个体（团队）每人（组）可自荐作品数量不限，教育部直属高校及部省合建高校每校可推荐</w:t>
      </w:r>
      <w:r>
        <w:rPr>
          <w:rFonts w:ascii="Times New Roman" w:hAnsi="Times New Roman" w:eastAsia="仿宋_GB2312" w:cs="Times New Roman"/>
          <w:sz w:val="28"/>
          <w:szCs w:val="28"/>
        </w:rPr>
        <w:t>作品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30件；各省（区、市）教育工作部门可推荐</w:t>
      </w:r>
      <w:r>
        <w:rPr>
          <w:rFonts w:ascii="Times New Roman" w:hAnsi="Times New Roman" w:eastAsia="仿宋_GB2312" w:cs="Times New Roman"/>
          <w:sz w:val="28"/>
          <w:szCs w:val="28"/>
        </w:rPr>
        <w:t>作品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50件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每件作品作者限6人以内，可配1名指导教师。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活动由中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</w:rPr>
        <w:t>国大学生在线承办。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</w:rPr>
        <w:t>活动网址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dxs.moe.gov.cn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hint="eastAsia" w:ascii="Times New Roman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）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微电影作品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43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作品要求</w:t>
      </w:r>
      <w:r>
        <w:rPr>
          <w:rFonts w:hint="eastAsia"/>
          <w:sz w:val="28"/>
          <w:szCs w:val="28"/>
        </w:rPr>
        <w:t>：类型</w:t>
      </w:r>
      <w:r>
        <w:rPr>
          <w:rFonts w:hint="eastAsia"/>
          <w:sz w:val="28"/>
          <w:szCs w:val="28"/>
          <w:lang w:val="en-US" w:eastAsia="zh-CN"/>
        </w:rPr>
        <w:t>分为</w:t>
      </w:r>
      <w:r>
        <w:rPr>
          <w:rFonts w:hint="eastAsia"/>
          <w:sz w:val="28"/>
          <w:szCs w:val="28"/>
        </w:rPr>
        <w:t>剧情类和综合类（不含动漫）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须为原创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文件为</w:t>
      </w:r>
      <w:r>
        <w:rPr>
          <w:sz w:val="28"/>
          <w:szCs w:val="28"/>
        </w:rPr>
        <w:t>AVI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MOV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MP4</w:t>
      </w:r>
      <w:r>
        <w:rPr>
          <w:rFonts w:hint="eastAsia"/>
          <w:sz w:val="28"/>
          <w:szCs w:val="28"/>
          <w:lang w:val="en-US" w:eastAsia="zh-CN"/>
        </w:rPr>
        <w:t>格式的原始作品</w:t>
      </w:r>
      <w:r>
        <w:rPr>
          <w:rFonts w:hint="eastAsia"/>
          <w:sz w:val="28"/>
          <w:szCs w:val="28"/>
        </w:rPr>
        <w:t>，分辨率不小于</w:t>
      </w:r>
      <w:r>
        <w:rPr>
          <w:sz w:val="28"/>
          <w:szCs w:val="28"/>
        </w:rPr>
        <w:t>1920px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1080px</w:t>
      </w:r>
      <w:r>
        <w:rPr>
          <w:rFonts w:hint="eastAsia"/>
          <w:sz w:val="28"/>
          <w:szCs w:val="28"/>
        </w:rPr>
        <w:t>。时长原则上在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分钟以内，适合互联网传播。要求画面清晰，声音清楚，提倡标注字幕。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作品数量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：学生个体（团队）每人（组）可自荐作品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件，教育部直属高校及部省合建高校每校可推荐作品</w:t>
      </w:r>
      <w:r>
        <w:rPr>
          <w:rFonts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件，各省（区、市）教育工作部门可推荐作品</w:t>
      </w:r>
      <w:r>
        <w:rPr>
          <w:rFonts w:ascii="Times New Roman" w:hAnsi="Times New Roman" w:eastAsia="仿宋_GB2312" w:cs="Times New Roman"/>
          <w:sz w:val="28"/>
          <w:szCs w:val="28"/>
        </w:rPr>
        <w:t>50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件。每件作品作者限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人以内，可配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活动由文汇报社承办。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活动网址：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dream.whb.cn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）动漫作品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作品要求：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类型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分为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漫画作品和动画短片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两类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。漫画作品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四格漫画（以四个画面分格来完成一个小故事或一个创意的表现形式）或单幅插画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画稿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基于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A4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尺寸（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210mm×297mm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）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纸张创作的作品，画稿四周保留各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2cm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空白，要求画面清晰、标明页数；基于计算机或移动设备的新媒体作品，应符合手机动漫行业标准等规范。提交电子图片格式要求为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JPEG:RGB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图，分辨率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100DPI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（作品入选后，需另外提交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TIFF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文件）。阅读顺序可根据个人习惯选择从左到右或从右到左，需要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在作品首页注明。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动画短片须为AVI、MOV、MP4格式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原始作品，分辨率不小于1920px×1080px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时长原则上在10分钟以内。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作品数量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学生个体（团队）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每人（组）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可自荐作品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件，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教育部直属高校及部省合建高校每校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可推荐作品</w:t>
      </w:r>
      <w:r>
        <w:rPr>
          <w:rFonts w:ascii="Times New Roman" w:hAnsi="Times New Roman" w:eastAsia="仿宋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件，各省（区、市）教育工作部门可推荐作品</w:t>
      </w:r>
      <w:r>
        <w:rPr>
          <w:rFonts w:ascii="Times New Roman" w:hAnsi="Times New Roman" w:eastAsia="仿宋" w:cs="Times New Roman"/>
          <w:sz w:val="28"/>
          <w:szCs w:val="28"/>
        </w:rPr>
        <w:t>50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件。每件作品作者限</w:t>
      </w:r>
      <w:r>
        <w:rPr>
          <w:rFonts w:ascii="Times New Roman" w:hAnsi="Times New Roman" w:eastAsia="仿宋" w:cs="Times New Roman"/>
          <w:sz w:val="28"/>
          <w:szCs w:val="28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人以内，可配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活动由文汇报社承办。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活动网址：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dream.whb.cn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）摄影作品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作品要求：</w:t>
      </w:r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auto"/>
        </w:rPr>
        <w:t>按</w:t>
      </w:r>
      <w:r>
        <w:rPr>
          <w:rFonts w:hint="eastAsia" w:ascii="Times New Roman" w:hAnsi="Times New Roman" w:eastAsia="仿宋_GB2312" w:cs="Times New Roman"/>
          <w:sz w:val="28"/>
          <w:szCs w:val="28"/>
          <w:shd w:val="clear" w:color="auto" w:fill="auto"/>
          <w:lang w:val="en-US" w:eastAsia="zh-CN"/>
        </w:rPr>
        <w:t>时代风貌</w:t>
      </w:r>
      <w:r>
        <w:rPr>
          <w:rFonts w:hint="eastAsia" w:ascii="Times New Roman" w:hAnsi="Times New Roman" w:eastAsia="仿宋_GB2312" w:cs="Times New Roman"/>
          <w:sz w:val="28"/>
          <w:szCs w:val="28"/>
          <w:shd w:val="clear" w:color="auto" w:fill="auto"/>
        </w:rPr>
        <w:t>、校园风采、社会纪实、创意摄影4个类别</w:t>
      </w:r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auto"/>
        </w:rPr>
        <w:t>征集</w:t>
      </w:r>
      <w:r>
        <w:rPr>
          <w:rFonts w:hint="eastAsia" w:ascii="仿宋_GB2312" w:hAnsi="Times New Roman" w:eastAsia="仿宋_GB2312" w:cs="Times New Roman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单张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28"/>
          <w:szCs w:val="28"/>
        </w:rPr>
        <w:t>系列作品均可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系列作品视为1件作品，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不超过</w:t>
      </w: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张。以图片文件提交，格式为</w:t>
      </w:r>
      <w:bookmarkStart w:id="0" w:name="OLE_LINK1"/>
      <w:bookmarkStart w:id="1" w:name="OLE_LINK2"/>
      <w:r>
        <w:rPr>
          <w:rFonts w:ascii="Times New Roman" w:hAnsi="Times New Roman" w:eastAsia="仿宋_GB2312" w:cs="Times New Roman"/>
          <w:sz w:val="28"/>
          <w:szCs w:val="28"/>
        </w:rPr>
        <w:t>JPEG</w:t>
      </w:r>
      <w:bookmarkEnd w:id="0"/>
      <w:bookmarkEnd w:id="1"/>
      <w:r>
        <w:rPr>
          <w:rFonts w:hint="eastAsia" w:ascii="Times New Roman" w:hAnsi="Times New Roman" w:eastAsia="仿宋_GB2312" w:cs="Times New Roman"/>
          <w:sz w:val="28"/>
          <w:szCs w:val="28"/>
        </w:rPr>
        <w:t>，保留</w:t>
      </w:r>
      <w:r>
        <w:rPr>
          <w:rFonts w:ascii="Times New Roman" w:hAnsi="Times New Roman" w:eastAsia="仿宋_GB2312" w:cs="Times New Roman"/>
          <w:sz w:val="28"/>
          <w:szCs w:val="28"/>
        </w:rPr>
        <w:t>EXIF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信息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作品数量：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学生个体每人可自荐作品数量不限，教育部直属高校及部省合建高校每校可推荐作品</w:t>
      </w:r>
      <w:r>
        <w:rPr>
          <w:rFonts w:ascii="Times New Roman" w:hAnsi="Times New Roman" w:eastAsia="仿宋_GB2312" w:cs="Times New Roman"/>
          <w:sz w:val="28"/>
          <w:szCs w:val="28"/>
        </w:rPr>
        <w:t>60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件，各省（区、市）教育工作部门可推荐作品</w:t>
      </w:r>
      <w:r>
        <w:rPr>
          <w:rFonts w:ascii="Times New Roman" w:hAnsi="Times New Roman" w:eastAsia="仿宋_GB2312" w:cs="Times New Roman"/>
          <w:sz w:val="28"/>
          <w:szCs w:val="28"/>
        </w:rPr>
        <w:t>120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件。每件作品作者限1人，</w:t>
      </w:r>
      <w:r>
        <w:rPr>
          <w:rFonts w:ascii="Times New Roman" w:hAnsi="Times New Roman" w:eastAsia="仿宋_GB2312" w:cs="Times New Roman"/>
          <w:sz w:val="28"/>
          <w:szCs w:val="28"/>
        </w:rPr>
        <w:t>可配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活动由中国大学生在线承办。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</w:rPr>
        <w:t>活动网址：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dxs.moe.gov.cn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）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网文作品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作品要求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青春梦想、时事评论、艺术文化、社会实践等角度，作品类别分为网络文章</w: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网络文学作品。字数不超过</w: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5000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字，可在文章中配图、表。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作品数量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学生个体每人可自荐作品数量不限，教育部直属高校及部省合建高校每校可推荐作品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篇，各省（区、市）教育工作部门可推荐作品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篇。每件作品作者限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人，可配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活动由中国大学生在线承办。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活动网址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：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dxs.moe.gov.cn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）公益广告</w:t>
      </w:r>
      <w:r>
        <w:rPr>
          <w:rFonts w:ascii="楷体_GB2312" w:hAnsi="Times New Roman" w:eastAsia="楷体_GB2312" w:cs="Times New Roman"/>
          <w:b/>
          <w:bCs/>
          <w:sz w:val="28"/>
          <w:szCs w:val="28"/>
        </w:rPr>
        <w:t>作品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sz w:val="28"/>
          <w:szCs w:val="28"/>
          <w:highlight w:val="none"/>
        </w:rPr>
        <w:t>作品要求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类型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分为平面广告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视频广告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两类，要求内容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导向鲜明、富有内涵、鼓舞人心。平面广告含报纸杂志广告、海报设计、漫画等，提交图片文件，格式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为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，色彩模式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RGB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，单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幅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图片大小在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以内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，系列作品不超过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幅。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视频广告含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、微电影、动画片等，提交视频文件，格式为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M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P4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，画面清晰，声音清楚，重点内容配字幕，时长小于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分钟，文件小于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200M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</w:rPr>
        <w:t>作品数量：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学生个体（团队）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每人（组）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可自荐作品数量不限，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教育部直属高校及部省合建高校每校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可推荐平面作品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3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0件、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视频作品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1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件，各省（区、市）教育工作部门可推荐平面作品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50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件、视频作品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30</w:t>
      </w:r>
      <w:r>
        <w:rPr>
          <w:rFonts w:ascii="仿宋_GB2312" w:hAnsi="Times New Roman" w:eastAsia="仿宋_GB2312" w:cs="Times New Roman"/>
          <w:sz w:val="28"/>
          <w:szCs w:val="28"/>
          <w:highlight w:val="none"/>
        </w:rPr>
        <w:t>件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每件作品作者限6人以内，可配1名指导教师。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0"/>
        <w:textAlignment w:val="auto"/>
        <w:rPr>
          <w:rFonts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sz w:val="28"/>
          <w:szCs w:val="28"/>
          <w:highlight w:val="none"/>
        </w:rPr>
        <w:t>活动由大公网承办。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sz w:val="28"/>
          <w:szCs w:val="28"/>
          <w:highlight w:val="none"/>
        </w:rPr>
        <w:t>活动网址：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event.takungpao.com/gyggzpz/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0"/>
        <w:textAlignment w:val="auto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）音频作品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作品要求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体裁不限，诗词、散文、故事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28"/>
          <w:szCs w:val="28"/>
        </w:rPr>
        <w:t>音频诵读作品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创意音频节目均可（不包含歌曲），鼓励原创</w:t>
      </w:r>
      <w:r>
        <w:rPr>
          <w:rFonts w:ascii="仿宋_GB2312" w:hAnsi="Times New Roman" w:eastAsia="仿宋_GB2312" w:cs="Times New Roman"/>
          <w:sz w:val="28"/>
          <w:szCs w:val="28"/>
        </w:rPr>
        <w:t>。作品统一采用</w:t>
      </w:r>
      <w:r>
        <w:rPr>
          <w:rFonts w:ascii="Times New Roman" w:hAnsi="Times New Roman" w:eastAsia="仿宋_GB2312" w:cs="Times New Roman"/>
          <w:sz w:val="28"/>
          <w:szCs w:val="28"/>
        </w:rPr>
        <w:t>MP3</w:t>
      </w:r>
      <w:r>
        <w:rPr>
          <w:rFonts w:ascii="仿宋_GB2312" w:hAnsi="Times New Roman" w:eastAsia="仿宋_GB2312" w:cs="Times New Roman"/>
          <w:sz w:val="28"/>
          <w:szCs w:val="28"/>
        </w:rPr>
        <w:t>格式，时长不超过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仿宋_GB2312" w:hAnsi="Times New Roman" w:eastAsia="仿宋_GB2312" w:cs="Times New Roman"/>
          <w:sz w:val="28"/>
          <w:szCs w:val="28"/>
        </w:rPr>
        <w:t>分钟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28"/>
          <w:szCs w:val="28"/>
        </w:rPr>
        <w:t>超过时长将取消参评资格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，另须以</w:t>
      </w:r>
      <w:r>
        <w:rPr>
          <w:rFonts w:ascii="Times New Roman" w:hAnsi="Times New Roman" w:eastAsia="仿宋_GB2312" w:cs="Times New Roman"/>
          <w:sz w:val="28"/>
          <w:szCs w:val="28"/>
        </w:rPr>
        <w:t>Word</w:t>
      </w:r>
      <w:r>
        <w:rPr>
          <w:rFonts w:hint="eastAsia" w:ascii="仿宋_GB2312" w:hAnsi="Times New Roman" w:eastAsia="仿宋_GB2312" w:cs="Times New Roman"/>
          <w:sz w:val="28"/>
          <w:szCs w:val="28"/>
        </w:rPr>
        <w:t>形式提交音频文字</w:t>
      </w:r>
      <w:r>
        <w:rPr>
          <w:rFonts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作品数量</w:t>
      </w:r>
      <w:r>
        <w:rPr>
          <w:rFonts w:ascii="仿宋_GB2312" w:hAnsi="Times New Roman" w:eastAsia="仿宋_GB2312" w:cs="Times New Roman"/>
          <w:sz w:val="28"/>
          <w:szCs w:val="28"/>
        </w:rPr>
        <w:t>：学生个体（团体）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每人（组）</w:t>
      </w:r>
      <w:r>
        <w:rPr>
          <w:rFonts w:ascii="仿宋_GB2312" w:hAnsi="Times New Roman" w:eastAsia="仿宋_GB2312" w:cs="Times New Roman"/>
          <w:sz w:val="28"/>
          <w:szCs w:val="28"/>
        </w:rPr>
        <w:t>可自荐作品数量不限，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教育部直属高校及部省合建高校每校</w:t>
      </w:r>
      <w:r>
        <w:rPr>
          <w:rFonts w:ascii="仿宋_GB2312" w:hAnsi="Times New Roman" w:eastAsia="仿宋_GB2312" w:cs="Times New Roman"/>
          <w:sz w:val="28"/>
          <w:szCs w:val="28"/>
        </w:rPr>
        <w:t>可推荐音频作品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</w:t>
      </w:r>
      <w:r>
        <w:rPr>
          <w:rFonts w:ascii="仿宋_GB2312" w:hAnsi="Times New Roman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各</w:t>
      </w:r>
      <w:r>
        <w:rPr>
          <w:rFonts w:ascii="仿宋_GB2312" w:hAnsi="Times New Roman" w:eastAsia="仿宋_GB2312" w:cs="Times New Roman"/>
          <w:sz w:val="28"/>
          <w:szCs w:val="28"/>
        </w:rPr>
        <w:t>省（区、市）教育工作部门可推荐音频作品</w:t>
      </w:r>
      <w:r>
        <w:rPr>
          <w:rFonts w:ascii="Times New Roman" w:hAnsi="Times New Roman" w:eastAsia="仿宋_GB2312" w:cs="Times New Roman"/>
          <w:sz w:val="28"/>
          <w:szCs w:val="28"/>
        </w:rPr>
        <w:t>50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</w:t>
      </w:r>
      <w:r>
        <w:rPr>
          <w:rFonts w:ascii="仿宋_GB2312" w:hAnsi="Times New Roman" w:eastAsia="仿宋_GB2312" w:cs="Times New Roman"/>
          <w:sz w:val="28"/>
          <w:szCs w:val="28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每件作品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创</w:t>
      </w:r>
      <w:r>
        <w:rPr>
          <w:rFonts w:hint="eastAsia" w:ascii="仿宋_GB2312" w:hAnsi="Times New Roman" w:eastAsia="仿宋_GB2312" w:cs="Times New Roman"/>
          <w:sz w:val="28"/>
          <w:szCs w:val="28"/>
        </w:rPr>
        <w:t>作者限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以内，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可配1名指导教师。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活动由中国大学生在线承办。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活动网址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dxs.moe.gov.cn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0"/>
        <w:textAlignment w:val="auto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（八）校园歌曲作品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作品要求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类型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分为原创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和改编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两类。原创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指完全自主作词作曲的音乐作品，或借鉴部分（不超过八小节）现成作品的音乐元素创作的音乐作品；改编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指在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某歌曲作品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首发表演形式的基础上进行改编和创新的二度创作作品。所有作品可制作成</w:t>
      </w:r>
      <w:r>
        <w:rPr>
          <w:rFonts w:hint="eastAsia" w:eastAsia="仿宋_GB2312"/>
          <w:sz w:val="28"/>
          <w:szCs w:val="28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视频展示，利用互联网音乐或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平台增加网络人气，扩大影响力（详见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易班网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说明）。其中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原创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要在易班网上传完整的音频或视频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歌词和曲谱。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作品数量：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学生个体（团队）每人（组）可自荐作品数量不限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教育部直属高校及部省合建高校每校可推荐原创作品5件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改编作品15件。各省（区、市）教育工作部门可推荐原创作品30件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改编作品80件（高校数少于20所的省可减半）。每件作品作者限3人以内，可配1名指导教师。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易班网承办</w:t>
      </w:r>
      <w:r>
        <w:rPr>
          <w:rFonts w:ascii="仿宋_GB2312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网址：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voice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yiban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hint="eastAsia" w:ascii="楷体_GB2312" w:hAnsi="Times New Roman" w:eastAsia="楷体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8"/>
        </w:rPr>
        <w:t>（九）其他类网络创新作品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作品要求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类型分为长图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、H5页面、微信推文三类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作品提交图片文件，格式为JPEG，文件小于</w:t>
      </w:r>
      <w:r>
        <w:rPr>
          <w:rFonts w:ascii="Times New Roman" w:hAnsi="Times New Roman" w:eastAsia="仿宋_GB2312" w:cs="Times New Roman"/>
          <w:sz w:val="28"/>
          <w:szCs w:val="28"/>
        </w:rPr>
        <w:t>10MB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作品数量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学生个体（团队）每人（组）可自荐作品数量不限，教育部直属高校及部省合建高校每校可推荐</w:t>
      </w:r>
      <w:r>
        <w:rPr>
          <w:rFonts w:ascii="Times New Roman" w:hAnsi="Times New Roman" w:eastAsia="仿宋_GB2312" w:cs="Times New Roman"/>
          <w:sz w:val="28"/>
          <w:szCs w:val="28"/>
        </w:rPr>
        <w:t>作品30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件；各省（区、市）教育工作部门可推荐</w:t>
      </w:r>
      <w:r>
        <w:rPr>
          <w:rFonts w:ascii="Times New Roman" w:hAnsi="Times New Roman" w:eastAsia="仿宋_GB2312" w:cs="Times New Roman"/>
          <w:sz w:val="28"/>
          <w:szCs w:val="28"/>
        </w:rPr>
        <w:t>作品50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每件作品作者限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人以内，可配1名指导教师。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活动由中国大学生在线承办。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活动网址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dxs.moe.gov.cn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参与方式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（一）作品推荐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1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个人（团队）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自荐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自荐</w:t>
      </w:r>
      <w:r>
        <w:rPr>
          <w:rFonts w:hint="eastAsia" w:ascii="仿宋_GB2312" w:hAnsi="Times New Roman" w:eastAsia="仿宋_GB2312" w:cs="Times New Roman"/>
          <w:sz w:val="28"/>
          <w:szCs w:val="28"/>
        </w:rPr>
        <w:t>作品统一参加初选，经专家遴选后进入复选环节。作品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完成</w:t>
      </w:r>
      <w:r>
        <w:rPr>
          <w:rFonts w:hint="eastAsia" w:ascii="仿宋_GB2312" w:hAnsi="Times New Roman" w:eastAsia="仿宋_GB2312" w:cs="Times New Roman"/>
          <w:sz w:val="28"/>
          <w:szCs w:val="28"/>
        </w:rPr>
        <w:t>网上提交即视为成功参与。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601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教育部直属高校及部省合建高校推荐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。可在校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内</w:t>
      </w:r>
      <w:r>
        <w:rPr>
          <w:rFonts w:hint="eastAsia" w:ascii="仿宋_GB2312" w:hAnsi="Times New Roman" w:eastAsia="仿宋_GB2312" w:cs="Times New Roman"/>
          <w:sz w:val="28"/>
          <w:szCs w:val="28"/>
        </w:rPr>
        <w:t>选拔的基础上推荐优秀作品，所推荐作品直接进入复选环节。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同一作品仅可通过以上2种方式之一参与活动，重复推荐的视为放弃参与资格。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（二）作品提交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1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提交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</w:t>
      </w:r>
      <w:r>
        <w:rPr>
          <w:rFonts w:hint="eastAsia" w:ascii="仿宋_GB2312" w:hAnsi="Times New Roman" w:eastAsia="仿宋_GB2312" w:cs="Times New Roman"/>
          <w:sz w:val="28"/>
          <w:szCs w:val="28"/>
        </w:rPr>
        <w:t>需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作品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类别</w:t>
      </w:r>
      <w:r>
        <w:rPr>
          <w:rFonts w:hint="eastAsia" w:ascii="仿宋_GB2312" w:hAnsi="Times New Roman" w:eastAsia="仿宋_GB2312" w:cs="Times New Roman"/>
          <w:sz w:val="28"/>
          <w:szCs w:val="28"/>
        </w:rPr>
        <w:t>对应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活动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网站上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自行注册账号登录，并按照系统要求填写信息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选择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对应的推荐方式，并上传作品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。作品须承诺版权。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1"/>
        <w:textAlignment w:val="auto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教育部直属高校及部省合建高校、省级教育工作部门推荐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28"/>
          <w:szCs w:val="28"/>
        </w:rPr>
        <w:t>作品，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以高校/省（区、市）为单位收集后</w:t>
      </w:r>
      <w:r>
        <w:rPr>
          <w:rFonts w:hint="eastAsia" w:ascii="仿宋_GB2312" w:hAnsi="Times New Roman" w:eastAsia="仿宋_GB2312" w:cs="Times New Roman"/>
          <w:sz w:val="28"/>
          <w:szCs w:val="28"/>
        </w:rPr>
        <w:t>统一网上提交，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并</w:t>
      </w:r>
      <w:r>
        <w:rPr>
          <w:rFonts w:hint="eastAsia" w:ascii="仿宋_GB2312" w:hAnsi="Times New Roman" w:eastAsia="仿宋_GB2312" w:cs="Times New Roman"/>
          <w:sz w:val="28"/>
          <w:szCs w:val="28"/>
        </w:rPr>
        <w:t>填写《第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28"/>
          <w:szCs w:val="28"/>
        </w:rPr>
        <w:t>届全国大学生网络文化节作品征集信息表》（附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）和《第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28"/>
          <w:szCs w:val="28"/>
        </w:rPr>
        <w:t>届全国大学生网络文化节作品征集汇总表》（附</w:t>
      </w: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），加盖推荐单位公章。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作品征集信息表、汇总表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Word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版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及盖章扫描版请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打包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发送至各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类作品指定联系人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邮箱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（作品请勿发送至邮箱）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01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所有作品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提交后，作品名称、作者及指导教师姓名均不予以修改。高校与省级教育工作部门推荐的作品名称、作者及指导教师姓名须与汇总表上信息一致。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附：1. 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届全国大学生网络文化节作品创作选题指南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届</w:t>
      </w:r>
      <w:r>
        <w:rPr>
          <w:rFonts w:ascii="Times New Roman" w:hAnsi="Times New Roman" w:eastAsia="仿宋_GB2312" w:cs="Times New Roman"/>
          <w:sz w:val="28"/>
          <w:szCs w:val="28"/>
        </w:rPr>
        <w:t>全国大学生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网络文化节</w:t>
      </w:r>
      <w:r>
        <w:rPr>
          <w:rFonts w:ascii="Times New Roman" w:hAnsi="Times New Roman" w:eastAsia="仿宋_GB2312" w:cs="Times New Roman"/>
          <w:sz w:val="28"/>
          <w:szCs w:val="28"/>
        </w:rPr>
        <w:t>作品征集信息表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届</w:t>
      </w:r>
      <w:r>
        <w:rPr>
          <w:rFonts w:ascii="Times New Roman" w:hAnsi="Times New Roman" w:eastAsia="仿宋_GB2312" w:cs="Times New Roman"/>
          <w:sz w:val="28"/>
          <w:szCs w:val="28"/>
        </w:rPr>
        <w:t>全国大学生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网络文化节</w:t>
      </w:r>
      <w:r>
        <w:rPr>
          <w:rFonts w:ascii="Times New Roman" w:hAnsi="Times New Roman" w:eastAsia="仿宋_GB2312" w:cs="Times New Roman"/>
          <w:sz w:val="28"/>
          <w:szCs w:val="28"/>
        </w:rPr>
        <w:t>作品征集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汇总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2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1200" w:firstLine="560" w:firstLineChars="200"/>
        <w:jc w:val="center"/>
        <w:textAlignment w:val="auto"/>
        <w:rPr>
          <w:rFonts w:ascii="Times New Roman" w:hAnsi="Times New Roman" w:eastAsia="仿宋" w:cs="Times New Roman"/>
          <w:sz w:val="28"/>
          <w:szCs w:val="28"/>
        </w:rPr>
        <w:sectPr>
          <w:footerReference r:id="rId4" w:type="first"/>
          <w:footerReference r:id="rId3" w:type="default"/>
          <w:pgSz w:w="11900" w:h="16840"/>
          <w:pgMar w:top="1440" w:right="1800" w:bottom="1440" w:left="1800" w:header="851" w:footer="851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 w:val="0"/>
        <w:topLinePunct w:val="0"/>
        <w:autoSpaceDE w:val="0"/>
        <w:autoSpaceDN w:val="0"/>
        <w:bidi w:val="0"/>
        <w:adjustRightInd w:val="0"/>
        <w:spacing w:line="4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 w:val="0"/>
          <w:sz w:val="24"/>
          <w:szCs w:val="24"/>
        </w:rPr>
        <w:t>附</w:t>
      </w:r>
      <w:r>
        <w:rPr>
          <w:rFonts w:hint="default" w:ascii="Times New Roman" w:hAnsi="Times New Roman" w:eastAsia="黑体" w:cs="Times New Roman"/>
          <w:b/>
          <w:bCs w:val="0"/>
          <w:sz w:val="24"/>
          <w:szCs w:val="24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Calibri" w:eastAsia="方正小标宋简体" w:cs="Times New Roman"/>
          <w:color w:val="000000"/>
          <w:sz w:val="28"/>
          <w:szCs w:val="28"/>
        </w:rPr>
      </w:pP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</w:rPr>
        <w:t>第</w:t>
      </w: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</w:rPr>
        <w:t>届全国大学生网络文化节作品创作选题指南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28"/>
          <w:szCs w:val="28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要义。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28"/>
          <w:szCs w:val="28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28"/>
          <w:szCs w:val="28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560" w:firstLine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树牢总体国家安全观，</w:t>
      </w:r>
      <w:r>
        <w:rPr>
          <w:rFonts w:hint="eastAsia" w:eastAsia="仿宋_GB2312"/>
          <w:sz w:val="28"/>
          <w:szCs w:val="20"/>
          <w:lang w:eastAsia="zh-Hans"/>
        </w:rPr>
        <w:t>从政治安全、</w:t>
      </w:r>
      <w:r>
        <w:rPr>
          <w:rFonts w:hint="eastAsia" w:eastAsia="仿宋_GB2312"/>
          <w:sz w:val="28"/>
          <w:szCs w:val="20"/>
          <w:lang w:val="en-US" w:eastAsia="zh-CN"/>
        </w:rPr>
        <w:t>社会安全、</w:t>
      </w:r>
      <w:r>
        <w:rPr>
          <w:rFonts w:hint="eastAsia" w:eastAsia="仿宋_GB2312"/>
          <w:sz w:val="28"/>
          <w:szCs w:val="20"/>
          <w:lang w:eastAsia="zh-Hans"/>
        </w:rPr>
        <w:t>网络安全、科技安全、生态安全</w:t>
      </w:r>
      <w:r>
        <w:rPr>
          <w:rFonts w:eastAsia="仿宋_GB2312"/>
          <w:sz w:val="28"/>
          <w:szCs w:val="20"/>
          <w:lang w:eastAsia="zh-Hans"/>
        </w:rPr>
        <w:t>、</w:t>
      </w:r>
      <w:r>
        <w:rPr>
          <w:rFonts w:hint="eastAsia" w:eastAsia="仿宋_GB2312"/>
          <w:sz w:val="28"/>
          <w:szCs w:val="20"/>
          <w:lang w:eastAsia="zh-Hans"/>
        </w:rPr>
        <w:t>生物安全</w:t>
      </w:r>
      <w:r>
        <w:rPr>
          <w:rFonts w:hint="eastAsia" w:eastAsia="仿宋_GB2312"/>
          <w:sz w:val="28"/>
          <w:szCs w:val="20"/>
          <w:lang w:val="en-US" w:eastAsia="zh-CN"/>
        </w:rPr>
        <w:t>及反奸防谍、反恐防恐、反邪教</w:t>
      </w:r>
      <w:r>
        <w:rPr>
          <w:rFonts w:hint="eastAsia" w:eastAsia="仿宋_GB2312"/>
          <w:sz w:val="28"/>
          <w:szCs w:val="20"/>
          <w:lang w:eastAsia="zh-Hans"/>
        </w:rPr>
        <w:t>等</w:t>
      </w:r>
      <w:r>
        <w:rPr>
          <w:rFonts w:eastAsia="仿宋_GB2312"/>
          <w:sz w:val="28"/>
          <w:szCs w:val="20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28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28"/>
          <w:szCs w:val="20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28"/>
          <w:szCs w:val="20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28"/>
          <w:szCs w:val="2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15.</w:t>
      </w:r>
      <w:r>
        <w:rPr>
          <w:rFonts w:hint="eastAsia" w:ascii="Times" w:hAnsi="Times" w:eastAsia="仿宋_GB2312"/>
          <w:sz w:val="28"/>
          <w:szCs w:val="28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（供创作参考，不限于以上主题）</w:t>
      </w:r>
    </w:p>
    <w:p>
      <w:pPr>
        <w:pageBreakBefore/>
        <w:widowControl/>
        <w:shd w:val="clear" w:color="auto" w:fill="auto"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2</w:t>
      </w:r>
    </w:p>
    <w:p>
      <w:pPr>
        <w:shd w:val="clear" w:color="auto" w:fill="auto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中国药科大学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3</w:t>
      </w:r>
    </w:p>
    <w:p>
      <w:pPr>
        <w:keepNext w:val="0"/>
        <w:keepLines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 w:val="0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 w:val="0"/>
          <w:bCs/>
          <w:kern w:val="0"/>
          <w:sz w:val="30"/>
          <w:szCs w:val="30"/>
        </w:rPr>
        <w:t>届全国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中国药科大学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□动漫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□摄影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□网文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□音频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□校园歌曲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ind w:left="-280" w:leftChars="-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118" w:type="dxa"/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kern w:val="0"/>
          <w:szCs w:val="24"/>
        </w:rPr>
        <w:t>“作品类别+推荐单位名称+汇总表”，每类作品单独一张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</w:pPr>
      <w:r>
        <w:rPr>
          <w:rFonts w:hint="eastAsia" w:ascii="Times New Roman" w:hAnsi="Times New Roman" w:cs="Times New Roman"/>
          <w:szCs w:val="24"/>
        </w:rPr>
        <w:t>2.个人（团队）自荐不用填写此表。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4289"/>
    <w:rsid w:val="05CF4289"/>
    <w:rsid w:val="6FB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2022-05-25T06:31:00Z</dcterms:created>
  <dc:creator>db</dc:creator>
  <cp:lastModifiedBy>db</cp:lastModifiedBy>
  <dcterms:modified xsi:type="dcterms:W3CDTF">2022-05-25T06:34:50Z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840F79C0A0D04D71AAD346107E7D9798</vt:lpwstr>
  </property>
</Properties>
</file>