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/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“新生易班先修课”线上学习考试操作指南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2" w:firstLineChars="200"/>
        <w:textAlignment w:val="auto"/>
        <w:rPr>
          <w:rFonts w:hint="eastAsia" w:ascii="宋体" w:hAnsi="宋体" w:eastAsia="宋体" w:cs="宋体"/>
          <w:kern w:val="0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30"/>
          <w:szCs w:val="30"/>
          <w:lang w:val="en-US" w:eastAsia="zh-CN" w:bidi="ar-SA"/>
        </w:rPr>
        <w:t>易班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-SA"/>
        </w:rPr>
        <w:t>（手机app）具有线上学习、定制应用、群组交流等多种服务功能，是集教育教学、生活服务、文化娱乐于一体的网络综合互动社区，是网络思政教育、在线学习考试、线上管理服务、校园文化传播的线上教育信息综合发布平台，是大学生学习生活中的好助手、好伙伴。</w:t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02" w:firstLineChars="200"/>
        <w:jc w:val="both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  <w:u w:val="single"/>
        </w:rPr>
        <w:t>202</w:t>
      </w:r>
      <w:r>
        <w:rPr>
          <w:rFonts w:hint="eastAsia" w:ascii="宋体" w:hAnsi="宋体" w:eastAsia="宋体" w:cs="宋体"/>
          <w:b/>
          <w:sz w:val="30"/>
          <w:szCs w:val="30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/>
          <w:sz w:val="30"/>
          <w:szCs w:val="30"/>
          <w:u w:val="single"/>
        </w:rPr>
        <w:t>级新生</w:t>
      </w:r>
      <w:r>
        <w:rPr>
          <w:rFonts w:hint="eastAsia" w:ascii="宋体" w:hAnsi="宋体" w:eastAsia="宋体" w:cs="宋体"/>
          <w:sz w:val="30"/>
          <w:szCs w:val="30"/>
        </w:rPr>
        <w:t>应在开学报到前通过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“易班”app</w:t>
      </w:r>
      <w:r>
        <w:rPr>
          <w:rFonts w:hint="eastAsia" w:ascii="宋体" w:hAnsi="宋体" w:eastAsia="宋体" w:cs="宋体"/>
          <w:sz w:val="30"/>
          <w:szCs w:val="30"/>
        </w:rPr>
        <w:t>学完规定的线上学习资料并且参加线上考核。线上课程材料分为</w:t>
      </w:r>
      <w:r>
        <w:rPr>
          <w:rFonts w:hint="eastAsia" w:ascii="宋体" w:hAnsi="宋体" w:eastAsia="宋体" w:cs="宋体"/>
          <w:b/>
          <w:bCs/>
          <w:sz w:val="30"/>
          <w:szCs w:val="30"/>
          <w:u w:val="single"/>
        </w:rPr>
        <w:t>学习资料、课群课程</w:t>
      </w:r>
      <w:r>
        <w:rPr>
          <w:rFonts w:hint="eastAsia" w:ascii="宋体" w:hAnsi="宋体" w:eastAsia="宋体" w:cs="宋体"/>
          <w:sz w:val="30"/>
          <w:szCs w:val="30"/>
        </w:rPr>
        <w:t>与</w:t>
      </w:r>
      <w:r>
        <w:rPr>
          <w:rFonts w:hint="eastAsia" w:ascii="宋体" w:hAnsi="宋体" w:eastAsia="宋体" w:cs="宋体"/>
          <w:b/>
          <w:bCs/>
          <w:sz w:val="30"/>
          <w:szCs w:val="30"/>
          <w:u w:val="single"/>
        </w:rPr>
        <w:t>题库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三</w:t>
      </w:r>
      <w:r>
        <w:rPr>
          <w:rFonts w:hint="eastAsia" w:ascii="宋体" w:hAnsi="宋体" w:eastAsia="宋体" w:cs="宋体"/>
          <w:sz w:val="30"/>
          <w:szCs w:val="30"/>
        </w:rPr>
        <w:t>部分，内容包括党的知识、安全知识、防骗知识、学生手册。线上学习和考试具体操作指南如下：</w:t>
      </w:r>
    </w:p>
    <w:p>
      <w:pPr>
        <w:pStyle w:val="5"/>
        <w:widowControl/>
        <w:spacing w:beforeAutospacing="0" w:afterAutospacing="0"/>
        <w:jc w:val="center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Style w:val="8"/>
          <w:rFonts w:hint="eastAsia" w:ascii="微软雅黑" w:hAnsi="微软雅黑" w:eastAsia="微软雅黑" w:cs="微软雅黑"/>
          <w:sz w:val="32"/>
          <w:szCs w:val="32"/>
        </w:rPr>
        <w:t>一、下载方式</w:t>
      </w:r>
    </w:p>
    <w:p>
      <w:pPr>
        <w:pStyle w:val="5"/>
        <w:widowControl/>
        <w:spacing w:beforeAutospacing="0" w:afterAutospacing="0"/>
        <w:rPr>
          <w:sz w:val="30"/>
          <w:szCs w:val="30"/>
        </w:rPr>
      </w:pPr>
      <w:r>
        <w:rPr>
          <w:rFonts w:hint="eastAsia"/>
          <w:sz w:val="30"/>
          <w:szCs w:val="30"/>
        </w:rPr>
        <w:t>1.</w:t>
      </w:r>
      <w:r>
        <w:rPr>
          <w:sz w:val="30"/>
          <w:szCs w:val="30"/>
        </w:rPr>
        <w:t>安卓用户：在手机应用市场搜索并下载“易班”。</w:t>
      </w:r>
    </w:p>
    <w:p>
      <w:pPr>
        <w:pStyle w:val="5"/>
        <w:widowControl/>
        <w:spacing w:beforeAutospacing="0" w:afterAutospacing="0"/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苹果用户：进入AppStore搜索“易班”进行下载</w:t>
      </w:r>
      <w:r>
        <w:rPr>
          <w:rFonts w:hint="eastAsia"/>
          <w:sz w:val="30"/>
          <w:szCs w:val="30"/>
        </w:rPr>
        <w:t>。</w:t>
      </w:r>
    </w:p>
    <w:p>
      <w:pPr>
        <w:pStyle w:val="5"/>
        <w:widowControl/>
        <w:spacing w:beforeAutospacing="0" w:afterAutospacing="0"/>
        <w:rPr>
          <w:sz w:val="30"/>
          <w:szCs w:val="30"/>
        </w:rPr>
      </w:pPr>
      <w:r>
        <w:rPr>
          <w:rFonts w:hint="eastAsia"/>
          <w:sz w:val="30"/>
          <w:szCs w:val="30"/>
        </w:rPr>
        <w:t>3.扫码下载：</w:t>
      </w:r>
      <w:r>
        <w:rPr>
          <w:sz w:val="30"/>
          <w:szCs w:val="30"/>
        </w:rPr>
        <w:t>使用手机浏览器或者手机QQ的扫码功能进行扫码下载</w:t>
      </w:r>
      <w:r>
        <w:rPr>
          <w:rFonts w:hint="eastAsia"/>
          <w:sz w:val="30"/>
          <w:szCs w:val="30"/>
        </w:rPr>
        <w:t>。</w:t>
      </w:r>
    </w:p>
    <w:p>
      <w:pPr>
        <w:widowControl/>
        <w:jc w:val="center"/>
        <w:rPr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  <w:lang w:bidi="ar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drawing>
          <wp:inline distT="0" distB="0" distL="114300" distR="114300">
            <wp:extent cx="2143760" cy="2139315"/>
            <wp:effectExtent l="0" t="0" r="5080" b="9525"/>
            <wp:docPr id="2" name="图片 2" descr="微信图片_2020081116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8111601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易班软件下载二维码</w:t>
      </w:r>
    </w:p>
    <w:p>
      <w:pPr>
        <w:pStyle w:val="5"/>
        <w:widowControl/>
        <w:spacing w:beforeAutospacing="0" w:afterAutospacing="0"/>
        <w:jc w:val="both"/>
        <w:rPr>
          <w:sz w:val="30"/>
          <w:szCs w:val="30"/>
        </w:rPr>
      </w:pPr>
    </w:p>
    <w:p>
      <w:pPr>
        <w:pStyle w:val="5"/>
        <w:widowControl/>
        <w:spacing w:beforeAutospacing="0" w:afterAutospacing="0"/>
        <w:jc w:val="center"/>
        <w:rPr>
          <w:rStyle w:val="8"/>
          <w:rFonts w:ascii="微软雅黑" w:hAnsi="微软雅黑" w:eastAsia="微软雅黑" w:cs="微软雅黑"/>
          <w:sz w:val="32"/>
          <w:szCs w:val="32"/>
        </w:rPr>
      </w:pPr>
      <w:r>
        <w:rPr>
          <w:rStyle w:val="8"/>
          <w:rFonts w:hint="eastAsia" w:ascii="微软雅黑" w:hAnsi="微软雅黑" w:eastAsia="微软雅黑" w:cs="微软雅黑"/>
          <w:sz w:val="32"/>
          <w:szCs w:val="32"/>
        </w:rPr>
        <w:t>二、注册与认证</w:t>
      </w:r>
    </w:p>
    <w:p>
      <w:pPr>
        <w:pStyle w:val="5"/>
        <w:widowControl/>
        <w:spacing w:beforeAutospacing="0" w:afterAutospacing="0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1.点击“新用户注册”进入注册界面，使用手机号进行注册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2562225" cy="4127500"/>
            <wp:effectExtent l="0" t="0" r="1333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3852"/>
                    <a:stretch>
                      <a:fillRect/>
                    </a:stretch>
                  </pic:blipFill>
                  <pic:spPr>
                    <a:xfrm>
                      <a:off x="0" y="0"/>
                      <a:ext cx="2562242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2.输入手机号后点击“获取验证码”，输入获得的验证码和密码后，点击“下一步”</w:t>
      </w:r>
    </w:p>
    <w:p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2655570" cy="3832860"/>
            <wp:effectExtent l="0" t="0" r="1143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" r="2220" b="39200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3.点击“马上去校方认证”</w:t>
      </w:r>
    </w:p>
    <w:p>
      <w:pPr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670560</wp:posOffset>
                </wp:positionV>
                <wp:extent cx="1126490" cy="280035"/>
                <wp:effectExtent l="13970" t="13970" r="17780" b="26035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60pt;margin-top:52.8pt;height:22.05pt;width:88.7pt;z-index:251660288;v-text-anchor:middle;mso-width-relative:page;mso-height-relative:page;" filled="f" stroked="t" coordsize="21600,21600" o:gfxdata="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RrDkdgAAAALAQAADwAAAAAAAAABACAAAAAiAAAAZHJzL2Rvd25yZXYueG1sUEsBAhQA&#10;FAAAAAgAh07iQLLdLSHyAQAA0QMAAA4AAAAAAAAAAQAgAAAAJwEAAGRycy9lMm9Eb2MueG1sUEsF&#10;BgAAAAAGAAYAWQEAAIsF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  <w:szCs w:val="30"/>
        </w:rPr>
        <w:drawing>
          <wp:inline distT="0" distB="0" distL="114300" distR="114300">
            <wp:extent cx="2522855" cy="3262630"/>
            <wp:effectExtent l="0" t="0" r="6985" b="1397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4400" r="2768" b="20001"/>
                    <a:stretch>
                      <a:fillRect/>
                    </a:stretch>
                  </pic:blipFill>
                  <pic:spPr>
                    <a:xfrm>
                      <a:off x="0" y="0"/>
                      <a:ext cx="2523094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选择学校（中国药科大学），输入真实姓名，输入学号（校园卡号）</w:t>
      </w:r>
    </w:p>
    <w:p>
      <w:pPr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注：</w:t>
      </w:r>
      <w:r>
        <w:rPr>
          <w:rFonts w:hint="eastAsia"/>
          <w:sz w:val="30"/>
          <w:szCs w:val="30"/>
        </w:rPr>
        <w:t>若注册时学校还未完成新生认证，在下方填写姓名，选择自己所在学院（江苏—中国药科大学—所在学院），入学年份后点击“完成”</w:t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1600200</wp:posOffset>
                </wp:positionV>
                <wp:extent cx="2264410" cy="1741805"/>
                <wp:effectExtent l="14605" t="13970" r="22225" b="27305"/>
                <wp:wrapNone/>
                <wp:docPr id="13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410" cy="17418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2" o:spid="_x0000_s1026" o:spt="1" style="position:absolute;left:0pt;margin-left:3.05pt;margin-top:126pt;height:137.15pt;width:178.3pt;z-index:251661312;v-text-anchor:middle;mso-width-relative:page;mso-height-relative:page;" filled="f" stroked="t" coordsize="21600,21600" o:gfxdata="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hcKFrYAAAACQEAAA8AAAAAAAAAAQAgAAAAIgAAAGRycy9kb3ducmV2LnhtbFBL&#10;AQIUABQAAAAIAIdO4kDeg2bq9gEAANQDAAAOAAAAAAAAAAEAIAAAACcBAABkcnMvZTJvRG9jLnht&#10;bFBLBQYAAAAABgAGAFkBAACPBQ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  <w:szCs w:val="30"/>
        </w:rPr>
        <w:drawing>
          <wp:inline distT="0" distB="0" distL="114300" distR="114300">
            <wp:extent cx="2220595" cy="3331210"/>
            <wp:effectExtent l="0" t="0" r="4445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" r="2443" b="20533"/>
                    <a:stretch>
                      <a:fillRect/>
                    </a:stretch>
                  </pic:blipFill>
                  <pic:spPr>
                    <a:xfrm>
                      <a:off x="0" y="0"/>
                      <a:ext cx="2220718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4.点击“完成”后，便会弹出以下界面，等到校方认证完成之后，学生即可在首页点击“校方认证”，完成学校认证</w:t>
      </w:r>
    </w:p>
    <w:p>
      <w:pPr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3055620</wp:posOffset>
                </wp:positionV>
                <wp:extent cx="643255" cy="278765"/>
                <wp:effectExtent l="13970" t="13970" r="28575" b="2730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278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81pt;margin-top:240.6pt;height:21.95pt;width:50.65pt;z-index:251662336;v-text-anchor:middle;mso-width-relative:page;mso-height-relative:page;" filled="f" stroked="t" coordsize="21600,21600" o:gfxdata="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UUTtzZAAAACwEAAA8AAAAAAAAAAQAgAAAAIgAAAGRycy9kb3ducmV2LnhtbFBLAQIU&#10;ABQAAAAIAIdO4kCUhWLx8gEAANADAAAOAAAAAAAAAAEAIAAAACgBAABkcnMvZTJvRG9jLnhtbFBL&#10;BQYAAAAABgAGAFkBAACMBQ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  <w:szCs w:val="30"/>
        </w:rPr>
        <w:drawing>
          <wp:inline distT="0" distB="0" distL="114300" distR="114300">
            <wp:extent cx="2589530" cy="3863340"/>
            <wp:effectExtent l="0" t="0" r="127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4033" r="1550" b="27397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>
      <w:pPr>
        <w:pStyle w:val="5"/>
        <w:widowControl/>
        <w:spacing w:beforeAutospacing="0" w:afterAutospacing="0"/>
        <w:jc w:val="center"/>
        <w:rPr>
          <w:rStyle w:val="8"/>
          <w:rFonts w:ascii="微软雅黑" w:hAnsi="微软雅黑" w:eastAsia="微软雅黑" w:cs="微软雅黑"/>
          <w:sz w:val="32"/>
          <w:szCs w:val="32"/>
        </w:rPr>
      </w:pPr>
      <w:r>
        <w:rPr>
          <w:rStyle w:val="8"/>
          <w:rFonts w:hint="eastAsia" w:ascii="微软雅黑" w:hAnsi="微软雅黑" w:eastAsia="微软雅黑" w:cs="微软雅黑"/>
          <w:sz w:val="32"/>
          <w:szCs w:val="32"/>
        </w:rPr>
        <w:t>三、学习与考试</w:t>
      </w:r>
    </w:p>
    <w:p>
      <w:pPr>
        <w:rPr>
          <w:rStyle w:val="8"/>
          <w:rFonts w:ascii="宋体" w:hAnsi="宋体" w:eastAsia="宋体" w:cs="宋体"/>
          <w:sz w:val="30"/>
          <w:szCs w:val="30"/>
        </w:rPr>
      </w:pPr>
      <w:r>
        <w:rPr>
          <w:rStyle w:val="8"/>
          <w:rFonts w:hint="eastAsia" w:ascii="宋体" w:hAnsi="宋体" w:eastAsia="宋体" w:cs="宋体"/>
          <w:sz w:val="30"/>
          <w:szCs w:val="30"/>
        </w:rPr>
        <w:t>1.点击“易班优课”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737485" cy="4501515"/>
            <wp:effectExtent l="0" t="0" r="571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88" cy="452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eastAsia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2.点击“课群”并添加课群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531745" cy="4170680"/>
            <wp:effectExtent l="0" t="0" r="190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73" cy="42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2421890" cy="3659505"/>
            <wp:effectExtent l="0" t="0" r="1270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t="10800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2468880" cy="2093595"/>
            <wp:effectExtent l="0" t="0" r="0" b="952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2" t="50267" r="12908" b="1920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点击“添加课群”，输入邀请码：</w:t>
      </w:r>
      <w:r>
        <w:rPr>
          <w:rFonts w:hint="eastAsia" w:ascii="宋体" w:hAnsi="宋体" w:eastAsia="宋体" w:cs="宋体"/>
          <w:b/>
          <w:bCs/>
          <w:color w:val="C00000"/>
          <w:sz w:val="30"/>
          <w:szCs w:val="30"/>
        </w:rPr>
        <w:t>36AZZ2WY</w:t>
      </w:r>
      <w:r>
        <w:rPr>
          <w:rFonts w:hint="eastAsia" w:ascii="宋体" w:hAnsi="宋体" w:eastAsia="宋体" w:cs="宋体"/>
          <w:sz w:val="30"/>
          <w:szCs w:val="30"/>
        </w:rPr>
        <w:t>，点击确定</w:t>
      </w:r>
    </w:p>
    <w:p>
      <w:pPr>
        <w:rPr>
          <w:rFonts w:ascii="宋体" w:hAnsi="宋体" w:eastAsia="宋体" w:cs="宋体"/>
          <w:sz w:val="30"/>
          <w:szCs w:val="30"/>
        </w:rPr>
      </w:pPr>
    </w:p>
    <w:p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3.视频课程学习：点击“课群课程”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489200" cy="4909185"/>
            <wp:effectExtent l="0" t="0" r="635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92" cy="492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4.文档资料学习：点击“学习资料</w:t>
      </w:r>
      <w:r>
        <w:rPr>
          <w:rFonts w:hint="eastAsia" w:ascii="宋体" w:hAnsi="宋体" w:eastAsia="宋体" w:cs="宋体"/>
          <w:sz w:val="30"/>
          <w:szCs w:val="30"/>
        </w:rPr>
        <w:t>”</w:t>
      </w:r>
    </w:p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468880" cy="4143375"/>
            <wp:effectExtent l="0" t="0" r="762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73" cy="418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946400" cy="346710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"/>
                    <a:stretch>
                      <a:fillRect/>
                    </a:stretch>
                  </pic:blipFill>
                  <pic:spPr>
                    <a:xfrm>
                      <a:off x="0" y="0"/>
                      <a:ext cx="2997658" cy="35275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5.进行考试：点击“在线考试”，选择练习模式或考试模式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531745" cy="3903345"/>
            <wp:effectExtent l="0" t="0" r="190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209" cy="394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616200" cy="3712845"/>
            <wp:effectExtent l="0" t="0" r="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96" cy="37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四、注意事项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ascii="Times New Roman" w:hAnsi="Times New Roman" w:eastAsia="仿宋" w:cs="Times New Roman"/>
          <w:sz w:val="28"/>
        </w:rPr>
      </w:pPr>
      <w:r>
        <w:rPr>
          <w:rFonts w:ascii="Times New Roman" w:hAnsi="Times New Roman" w:eastAsia="仿宋" w:cs="Times New Roman"/>
          <w:sz w:val="28"/>
        </w:rPr>
        <w:t>1.新生需要将所有学习资料完整学习一遍</w:t>
      </w:r>
      <w:r>
        <w:rPr>
          <w:rFonts w:hint="eastAsia" w:ascii="Times New Roman" w:hAnsi="Times New Roman" w:eastAsia="仿宋" w:cs="Times New Roman"/>
          <w:sz w:val="28"/>
        </w:rPr>
        <w:t>，方能</w:t>
      </w:r>
      <w:r>
        <w:rPr>
          <w:rFonts w:ascii="Times New Roman" w:hAnsi="Times New Roman" w:eastAsia="仿宋" w:cs="Times New Roman"/>
          <w:sz w:val="28"/>
        </w:rPr>
        <w:t>参加线上考试。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ascii="Times New Roman" w:hAnsi="Times New Roman" w:eastAsia="仿宋" w:cs="Times New Roman"/>
          <w:sz w:val="28"/>
        </w:rPr>
      </w:pPr>
      <w:r>
        <w:rPr>
          <w:rFonts w:ascii="Times New Roman" w:hAnsi="Times New Roman" w:eastAsia="仿宋" w:cs="Times New Roman"/>
          <w:sz w:val="28"/>
        </w:rPr>
        <w:t>学校将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不定期</w:t>
      </w:r>
      <w:r>
        <w:rPr>
          <w:rFonts w:hint="eastAsia" w:ascii="Times New Roman" w:hAnsi="Times New Roman" w:eastAsia="仿宋" w:cs="Times New Roman"/>
          <w:sz w:val="28"/>
        </w:rPr>
        <w:t>抽查</w:t>
      </w:r>
      <w:r>
        <w:rPr>
          <w:rFonts w:hint="eastAsia" w:ascii="Times New Roman" w:hAnsi="Times New Roman" w:eastAsia="仿宋" w:cs="Times New Roman"/>
          <w:sz w:val="28"/>
          <w:lang w:val="en-US" w:eastAsia="zh-CN"/>
        </w:rPr>
        <w:t>新生学习进程</w:t>
      </w:r>
      <w:r>
        <w:rPr>
          <w:rFonts w:ascii="Times New Roman" w:hAnsi="Times New Roman" w:eastAsia="仿宋" w:cs="Times New Roman"/>
          <w:sz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ascii="Times New Roman" w:hAnsi="Times New Roman" w:eastAsia="仿宋" w:cs="Times New Roman"/>
          <w:b/>
          <w:color w:val="000000" w:themeColor="text1"/>
          <w:sz w:val="28"/>
          <w:u w:val="doub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sz w:val="28"/>
        </w:rPr>
        <w:t>2.考试题目由系统从题库中随机抽取50道（每题2分，满分100分），60分以上为合格。考试次数不限，系统保留考生最后一次成绩</w:t>
      </w:r>
      <w:r>
        <w:rPr>
          <w:rFonts w:hint="eastAsia" w:ascii="Times New Roman" w:hAnsi="Times New Roman" w:eastAsia="仿宋" w:cs="Times New Roman"/>
          <w:sz w:val="28"/>
          <w:lang w:eastAsia="zh-CN"/>
        </w:rPr>
        <w:t>，</w:t>
      </w:r>
      <w:r>
        <w:rPr>
          <w:rFonts w:ascii="Times New Roman" w:hAnsi="Times New Roman" w:eastAsia="仿宋" w:cs="Times New Roman"/>
          <w:sz w:val="28"/>
        </w:rPr>
        <w:t>开学后记入新生入学教育考核。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Times New Roman"/>
          <w:bCs/>
          <w:sz w:val="28"/>
        </w:rPr>
        <w:t>3.关</w:t>
      </w:r>
      <w:r>
        <w:rPr>
          <w:rFonts w:ascii="Times New Roman" w:hAnsi="Times New Roman" w:eastAsia="仿宋" w:cs="Times New Roman"/>
          <w:sz w:val="28"/>
        </w:rPr>
        <w:t>于“易班”</w:t>
      </w:r>
      <w:r>
        <w:rPr>
          <w:rFonts w:hint="eastAsia" w:ascii="Times New Roman" w:hAnsi="Times New Roman" w:eastAsia="仿宋" w:cs="Times New Roman"/>
          <w:sz w:val="28"/>
        </w:rPr>
        <w:t>a</w:t>
      </w:r>
      <w:r>
        <w:rPr>
          <w:rFonts w:ascii="Times New Roman" w:hAnsi="Times New Roman" w:eastAsia="仿宋" w:cs="Times New Roman"/>
          <w:sz w:val="28"/>
        </w:rPr>
        <w:t>pp安装、注册认证及学习考核使用说明，</w:t>
      </w:r>
      <w:r>
        <w:rPr>
          <w:rFonts w:ascii="Times New Roman" w:hAnsi="Times New Roman" w:eastAsia="仿宋" w:cs="Times New Roman"/>
          <w:b/>
          <w:bCs/>
          <w:sz w:val="28"/>
        </w:rPr>
        <w:t>请关注“药大学工”微信公众号（微信号：cpuxgc）</w:t>
      </w:r>
      <w:r>
        <w:rPr>
          <w:rFonts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，后台回复“</w:t>
      </w:r>
      <w:r>
        <w:rPr>
          <w:rFonts w:ascii="Times New Roman" w:hAnsi="Times New Roman" w:eastAsia="仿宋" w:cs="Times New Roman"/>
          <w:b/>
          <w:bCs/>
          <w:color w:val="0000FF"/>
          <w:sz w:val="28"/>
        </w:rPr>
        <w:t>易班</w:t>
      </w:r>
      <w:r>
        <w:rPr>
          <w:rFonts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”，即可查看相关说明。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textAlignment w:val="auto"/>
        <w:rPr>
          <w:rFonts w:hint="eastAsia"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新生在</w:t>
      </w: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“易班”a</w:t>
      </w:r>
      <w:r>
        <w:rPr>
          <w:rFonts w:ascii="Times New Roman" w:hAnsi="Times New Roman" w:eastAsia="仿宋" w:cs="Times New Roman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使用过程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中如有疑问可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加入</w:t>
      </w: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“2</w:t>
      </w:r>
      <w:r>
        <w:rPr>
          <w:rFonts w:ascii="Times New Roman" w:hAnsi="Times New Roman" w:eastAsia="仿宋" w:cs="Times New Roman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022</w:t>
      </w: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易班新生答疑群”（群号：258172991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714038296</w:t>
      </w:r>
      <w:r>
        <w:rPr>
          <w:rFonts w:hint="eastAsia" w:ascii="Times New Roman" w:hAnsi="Times New Roman" w:eastAsia="仿宋" w:cs="Times New Roman"/>
          <w:sz w:val="28"/>
          <w:lang w:eastAsia="zh-CN"/>
        </w:rPr>
        <w:t>，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也可通过扫描下附二维码进群</w:t>
      </w: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，通过该群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t>咨询。由于新生易班校方统一认证一般在发出录取通知书后一周内完成，如无法登陆，请过两天再试。9月10日前完成学习和测试即可。</w:t>
      </w:r>
    </w:p>
    <w:p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2385060" cy="3079115"/>
            <wp:effectExtent l="0" t="0" r="15240" b="6985"/>
            <wp:docPr id="9" name="图片 9" descr="微信图片_2022072113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7211335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  </w:t>
      </w:r>
      <w:r>
        <w:rPr>
          <w:rFonts w:hint="default" w:eastAsiaTheme="minorEastAsia"/>
          <w:sz w:val="30"/>
          <w:szCs w:val="30"/>
          <w:lang w:val="en-US" w:eastAsia="zh-CN"/>
        </w:rPr>
        <w:drawing>
          <wp:inline distT="0" distB="0" distL="114300" distR="114300">
            <wp:extent cx="2399030" cy="3079750"/>
            <wp:effectExtent l="0" t="0" r="1270" b="6350"/>
            <wp:docPr id="10" name="图片 10" descr="微信图片_2022072113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7211340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Times New Roman" w:hAnsi="Times New Roman" w:eastAsia="仿宋" w:cs="Times New Roman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5.新生完成课程学习和在线考试后，扫描下方二维码登记上传个人考试成绩和成绩截图，后台将根据登记顺序选出前200名同学赠送“易班”小礼品，开学前统一以短信形式通知小礼品线下领取的时间和地点。</w:t>
      </w:r>
    </w:p>
    <w:p>
      <w:pPr>
        <w:pStyle w:val="2"/>
        <w:numPr>
          <w:ilvl w:val="0"/>
          <w:numId w:val="0"/>
        </w:num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32280" cy="1740535"/>
            <wp:effectExtent l="0" t="0" r="1270" b="12065"/>
            <wp:docPr id="11" name="图片 1" descr="165847089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16584708911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t>祝大家学习愉快!</w:t>
      </w:r>
    </w:p>
    <w:p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jNmIzN2MzZDkyZmM4OTc0ZDE5YmIyYmI5NWUxNzIifQ=="/>
  </w:docVars>
  <w:rsids>
    <w:rsidRoot w:val="00226BBF"/>
    <w:rsid w:val="001637AF"/>
    <w:rsid w:val="00226BBF"/>
    <w:rsid w:val="003249E5"/>
    <w:rsid w:val="00444B1F"/>
    <w:rsid w:val="005907E5"/>
    <w:rsid w:val="006A4A8C"/>
    <w:rsid w:val="00771F64"/>
    <w:rsid w:val="00B71D7E"/>
    <w:rsid w:val="00E67EF3"/>
    <w:rsid w:val="00F86EDF"/>
    <w:rsid w:val="00FA3763"/>
    <w:rsid w:val="03327704"/>
    <w:rsid w:val="0AC24480"/>
    <w:rsid w:val="1156180D"/>
    <w:rsid w:val="144C3336"/>
    <w:rsid w:val="19A80E48"/>
    <w:rsid w:val="19D96E9B"/>
    <w:rsid w:val="32973198"/>
    <w:rsid w:val="4CEB511C"/>
    <w:rsid w:val="5CD516A7"/>
    <w:rsid w:val="6EAE4942"/>
    <w:rsid w:val="725446D5"/>
    <w:rsid w:val="727B68B5"/>
    <w:rsid w:val="79AD193F"/>
    <w:rsid w:val="7BE96F4E"/>
    <w:rsid w:val="7EE8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iPriority="99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4"/>
    <w:basedOn w:val="1"/>
    <w:next w:val="1"/>
    <w:unhideWhenUsed/>
    <w:qFormat/>
    <w:uiPriority w:val="99"/>
    <w:pPr>
      <w:ind w:left="600" w:leftChars="600"/>
    </w:pPr>
    <w:rPr>
      <w:rFonts w:ascii="Verdana" w:hAnsi="Verdana"/>
      <w:szCs w:val="2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../NUL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1067</Words>
  <Characters>1142</Characters>
  <Lines>7</Lines>
  <Paragraphs>1</Paragraphs>
  <TotalTime>2</TotalTime>
  <ScaleCrop>false</ScaleCrop>
  <LinksUpToDate>false</LinksUpToDate>
  <CharactersWithSpaces>1145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2020-08-11T07:58:00Z</dcterms:created>
  <dc:creator>罗明</dc:creator>
  <cp:lastModifiedBy>春林</cp:lastModifiedBy>
  <dcterms:modified xsi:type="dcterms:W3CDTF">2022-07-23T13:25:01Z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6D3DD5D055E24F7FA90C3C4D4583766F</vt:lpwstr>
  </property>
</Properties>
</file>